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1C" w:rsidRDefault="00A555B3" w:rsidP="002B201C">
      <w:pPr>
        <w:rPr>
          <w:rFonts w:ascii="Times New Roman" w:hAnsi="Times New Roman" w:cs="Times New Roman"/>
          <w:b/>
          <w:bCs/>
          <w:color w:val="000000"/>
          <w:spacing w:val="20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01C" w:rsidRDefault="002B201C" w:rsidP="002B201C">
      <w:pPr>
        <w:ind w:left="3540" w:firstLine="708"/>
        <w:rPr>
          <w:rFonts w:ascii="Times New Roman" w:hAnsi="Times New Roman" w:cs="Times New Roman"/>
          <w:color w:val="000000"/>
          <w:spacing w:val="20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20"/>
          <w:sz w:val="24"/>
        </w:rPr>
        <w:t>ДУМА</w:t>
      </w:r>
    </w:p>
    <w:p w:rsidR="002B201C" w:rsidRDefault="002B201C" w:rsidP="002B201C">
      <w:pPr>
        <w:pStyle w:val="1"/>
        <w:rPr>
          <w:rFonts w:ascii="Times New Roman" w:hAnsi="Times New Roman" w:cs="Times New Roman"/>
          <w:spacing w:val="20"/>
          <w:szCs w:val="28"/>
        </w:rPr>
      </w:pPr>
      <w:r>
        <w:rPr>
          <w:rFonts w:ascii="Times New Roman" w:hAnsi="Times New Roman" w:cs="Times New Roman"/>
          <w:color w:val="000000"/>
          <w:spacing w:val="20"/>
          <w:sz w:val="24"/>
        </w:rPr>
        <w:t xml:space="preserve">ГОРОДСКОГО ПОСЕЛЕНИЯ  Г.КРАСНОСЛОБОДСК СРЕДНЕАХТУБИНСКОГО МУНИЦИПАЛЬНОГО РАЙОНА </w:t>
      </w:r>
      <w:r>
        <w:rPr>
          <w:rFonts w:ascii="Times New Roman" w:hAnsi="Times New Roman" w:cs="Times New Roman"/>
          <w:color w:val="000000"/>
          <w:spacing w:val="20"/>
        </w:rPr>
        <w:t>ВОЛГОГРАДСКОЙ ОБЛАСТИ</w:t>
      </w:r>
    </w:p>
    <w:p w:rsidR="002B201C" w:rsidRDefault="00A555B3" w:rsidP="002B201C">
      <w:pPr>
        <w:ind w:left="354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Е Ш Е Н И Е </w:t>
      </w:r>
    </w:p>
    <w:p w:rsidR="002B201C" w:rsidRDefault="002B201C" w:rsidP="002B20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201C" w:rsidRDefault="00A555B3" w:rsidP="002B2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«09» декабря </w:t>
      </w:r>
      <w:r w:rsidR="002B201C">
        <w:rPr>
          <w:rFonts w:ascii="Times New Roman" w:hAnsi="Times New Roman" w:cs="Times New Roman"/>
          <w:sz w:val="26"/>
          <w:szCs w:val="26"/>
        </w:rPr>
        <w:t>2019 года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№7/23</w:t>
      </w:r>
    </w:p>
    <w:p w:rsidR="002B201C" w:rsidRDefault="002B201C" w:rsidP="002B201C">
      <w:pPr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прогнозном плане (программе) приватизации муниципального имущества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 г. Краснослободск Среднеахтубинского муниципального района Волгоградской области  на 2019 год.</w:t>
      </w:r>
    </w:p>
    <w:p w:rsidR="002B201C" w:rsidRDefault="002B201C" w:rsidP="002B201C">
      <w:pPr>
        <w:spacing w:after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2B201C" w:rsidRDefault="002B201C" w:rsidP="002B201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 целях обеспечения в 2019 году бюджетных назначений по доходам от приватизации объектов муниципального имущества, в соответствии с Федеральным законом от 21.12.2001 года № 178-ФЗ «О приватизации  государственного  и муниципального имущества»,  от 06.10.2003 года № 131-ФЗ «Об общих принципах организации местного самоуправления в Российской Федерации», от 22.07.2008 № 159-ФЗ «Об особенностях отчуждения недвижимого имущества, находящегося в государственной или в муниципальной собственности и арендуемого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городского поселения г. Краснослободск Среднеахтубинского муниципального района Волгоградской области, Дума городского поселения г. Краснослободск,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2B201C" w:rsidRDefault="002B201C" w:rsidP="002B20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прогнозный план (программу) приватизации муниципального имущества городского поселения г. Краснослободск Среднеахтубинского муниципального района Волгоградской области на 2019 год согласно приложению. </w:t>
      </w:r>
    </w:p>
    <w:p w:rsidR="002B201C" w:rsidRDefault="002B201C" w:rsidP="002B20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его подписания и подлежит размещению  на официальном сайте  Администрации   городского поселения г. Краснослободск Среднеахтубинского муниципального района Волгоградской области.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 г. Краснослободск                                                 И.Г. Коденко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поселения г. Краснослободск                    </w:t>
      </w:r>
      <w:r w:rsidR="00CC4DA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В.В. Сурков</w:t>
      </w:r>
    </w:p>
    <w:p w:rsidR="002B201C" w:rsidRDefault="002B201C" w:rsidP="002B20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6466" w:rsidRDefault="00F06466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4BF7" w:rsidRDefault="00024BF7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B201C" w:rsidRDefault="002B201C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  Думы городского поселения г. Краснослободск </w:t>
      </w:r>
    </w:p>
    <w:p w:rsidR="002B201C" w:rsidRDefault="00A555B3" w:rsidP="002B2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«09» декабря 2019 года № 7/23</w:t>
      </w:r>
    </w:p>
    <w:p w:rsidR="002B201C" w:rsidRDefault="002B201C" w:rsidP="002B201C">
      <w:pPr>
        <w:tabs>
          <w:tab w:val="left" w:pos="3969"/>
          <w:tab w:val="left" w:pos="63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01C" w:rsidRDefault="002B201C" w:rsidP="002B201C">
      <w:pPr>
        <w:tabs>
          <w:tab w:val="left" w:pos="3969"/>
          <w:tab w:val="left" w:pos="63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5B3" w:rsidRDefault="00A555B3" w:rsidP="00A5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5B3" w:rsidRDefault="00A555B3" w:rsidP="00A5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01C" w:rsidRDefault="00A555B3" w:rsidP="00A555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B201C">
        <w:rPr>
          <w:rFonts w:ascii="Times New Roman" w:hAnsi="Times New Roman" w:cs="Times New Roman"/>
          <w:sz w:val="26"/>
          <w:szCs w:val="26"/>
        </w:rPr>
        <w:t xml:space="preserve">Прогнозный план (программа) </w:t>
      </w:r>
    </w:p>
    <w:p w:rsidR="002B201C" w:rsidRDefault="002B201C" w:rsidP="002B20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имущества городского поселения г. Краснослободск Среднеахтубинского муниципального района Волгоградской области в 2019 году </w:t>
      </w:r>
    </w:p>
    <w:p w:rsidR="002B201C" w:rsidRDefault="002B201C" w:rsidP="002B20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spacing w:after="0" w:line="240" w:lineRule="auto"/>
        <w:ind w:left="120"/>
        <w:jc w:val="center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I. Основные направления в сфере приватизации муниципального имущества на 2019 год.</w:t>
      </w:r>
    </w:p>
    <w:p w:rsidR="002B201C" w:rsidRDefault="002B201C" w:rsidP="002B201C">
      <w:pPr>
        <w:spacing w:after="0" w:line="240" w:lineRule="auto"/>
        <w:ind w:left="120"/>
        <w:jc w:val="center"/>
        <w:rPr>
          <w:rFonts w:ascii="Arial" w:hAnsi="Arial" w:cs="Arial"/>
          <w:sz w:val="26"/>
          <w:szCs w:val="26"/>
        </w:rPr>
      </w:pPr>
    </w:p>
    <w:p w:rsidR="002B201C" w:rsidRDefault="002B201C" w:rsidP="002B201C">
      <w:pPr>
        <w:spacing w:after="0" w:line="240" w:lineRule="auto"/>
        <w:ind w:left="120"/>
        <w:jc w:val="center"/>
        <w:rPr>
          <w:rFonts w:ascii="Arial" w:hAnsi="Arial" w:cs="Arial"/>
          <w:sz w:val="26"/>
          <w:szCs w:val="26"/>
        </w:rPr>
      </w:pPr>
    </w:p>
    <w:p w:rsidR="002B201C" w:rsidRDefault="002B201C" w:rsidP="002B20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Цели и задачи приватизации муниципального имущества в  2019 году.</w:t>
      </w:r>
    </w:p>
    <w:p w:rsidR="002B201C" w:rsidRDefault="002B201C" w:rsidP="002B20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2B201C" w:rsidRDefault="002B201C" w:rsidP="002B201C">
      <w:pPr>
        <w:autoSpaceDE w:val="0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Прогнозный план (программа) приватизации муниципального имущества и основные направления в сфере приватизации муниципального имущества на 2019 год (далее - план приватизации) разработан 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приватизации государственного и муниципального имущества».</w:t>
      </w:r>
    </w:p>
    <w:p w:rsidR="002B201C" w:rsidRDefault="002B201C" w:rsidP="002B201C">
      <w:pPr>
        <w:pStyle w:val="a4"/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Приватизация представляет собой процесс реформирования муниципальной собственности путем передачи муниципального имущества в собственность граждан и юридических лиц (частную собственность) в целях формирования слоя новых собственников и освобождения бюджета городского поселения г. Краснослободск Среднеахтубинского муниципального района Волгоградской области от затрат по содержанию части имущества и управлению им.</w:t>
      </w:r>
    </w:p>
    <w:p w:rsidR="002B201C" w:rsidRDefault="002B201C" w:rsidP="002B201C">
      <w:pPr>
        <w:pStyle w:val="a4"/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Цели приватизации объектов муниципального имущества: </w:t>
      </w:r>
    </w:p>
    <w:p w:rsidR="002B201C" w:rsidRDefault="002B201C" w:rsidP="002B201C">
      <w:pPr>
        <w:pStyle w:val="a4"/>
        <w:spacing w:before="0"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развитие добросовестной конкуренции;</w:t>
      </w:r>
    </w:p>
    <w:p w:rsidR="002B201C" w:rsidRDefault="002B201C" w:rsidP="002B201C">
      <w:pPr>
        <w:pStyle w:val="a4"/>
        <w:spacing w:before="0"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деловой активности населения;</w:t>
      </w:r>
    </w:p>
    <w:p w:rsidR="002B201C" w:rsidRDefault="002B201C" w:rsidP="002B201C">
      <w:pPr>
        <w:pStyle w:val="a4"/>
        <w:spacing w:before="0"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рост поступлений в бюджет.</w:t>
      </w:r>
    </w:p>
    <w:p w:rsidR="002B201C" w:rsidRDefault="002B201C" w:rsidP="002B201C">
      <w:pPr>
        <w:pStyle w:val="a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Программа приватизации (продажи) муниципального имущества на 2019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"/>
        <w:gridCol w:w="2715"/>
        <w:gridCol w:w="495"/>
        <w:gridCol w:w="1965"/>
        <w:gridCol w:w="2010"/>
        <w:gridCol w:w="2014"/>
      </w:tblGrid>
      <w:tr w:rsidR="002B201C" w:rsidTr="002B201C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приватизации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Оценочная стоимость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Местонахождение (адрес)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B201C" w:rsidTr="002B201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B201C" w:rsidTr="002B201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помещение, назначение: нежилое,  с кадастровым  номером 34:28:100005:1902, площадью 23,3 кв.м.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на основании отчета об оценке рыночной стоимости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Волгоградская область, Среднеахтубинский район, г. Краснослободск, Микрорайон Опытная Станция ВИР, д. 6, кв. 1</w:t>
            </w: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01C" w:rsidRDefault="002B201C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муниципальной казне городского поселения г. Краснослободск Среднеахтубинского муниципального района Волгоградской области</w:t>
            </w:r>
          </w:p>
        </w:tc>
      </w:tr>
      <w:tr w:rsidR="002B201C" w:rsidTr="002B201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01C" w:rsidRDefault="002B201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201C" w:rsidRDefault="002B201C" w:rsidP="002B201C">
      <w:pPr>
        <w:suppressAutoHyphens w:val="0"/>
        <w:spacing w:after="0"/>
        <w:sectPr w:rsidR="002B201C">
          <w:pgSz w:w="11906" w:h="16838"/>
          <w:pgMar w:top="1134" w:right="1416" w:bottom="567" w:left="993" w:header="720" w:footer="720" w:gutter="0"/>
          <w:cols w:space="720"/>
        </w:sectPr>
      </w:pPr>
    </w:p>
    <w:p w:rsidR="002B201C" w:rsidRDefault="002B201C" w:rsidP="002B201C">
      <w:pPr>
        <w:rPr>
          <w:rFonts w:ascii="Times New Roman" w:hAnsi="Times New Roman" w:cs="Times New Roman"/>
          <w:sz w:val="24"/>
          <w:szCs w:val="24"/>
        </w:rPr>
      </w:pPr>
    </w:p>
    <w:p w:rsidR="005510E8" w:rsidRDefault="005510E8"/>
    <w:sectPr w:rsidR="005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40"/>
    <w:rsid w:val="00024BF7"/>
    <w:rsid w:val="000F71F5"/>
    <w:rsid w:val="002B201C"/>
    <w:rsid w:val="00484F1F"/>
    <w:rsid w:val="004F39F4"/>
    <w:rsid w:val="005510E8"/>
    <w:rsid w:val="00811BCA"/>
    <w:rsid w:val="00951541"/>
    <w:rsid w:val="00A555B3"/>
    <w:rsid w:val="00B36459"/>
    <w:rsid w:val="00CA7C40"/>
    <w:rsid w:val="00CC4DAF"/>
    <w:rsid w:val="00F0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201C"/>
    <w:rPr>
      <w:color w:val="000080"/>
      <w:u w:val="single"/>
    </w:rPr>
  </w:style>
  <w:style w:type="paragraph" w:styleId="a4">
    <w:name w:val="Normal (Web)"/>
    <w:basedOn w:val="a"/>
    <w:semiHidden/>
    <w:unhideWhenUsed/>
    <w:rsid w:val="002B201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201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a5">
    <w:name w:val="Содержимое таблицы"/>
    <w:basedOn w:val="a"/>
    <w:rsid w:val="002B201C"/>
    <w:pPr>
      <w:suppressLineNumbers/>
    </w:pPr>
  </w:style>
  <w:style w:type="paragraph" w:customStyle="1" w:styleId="1">
    <w:name w:val="Название объекта1"/>
    <w:basedOn w:val="a"/>
    <w:next w:val="a"/>
    <w:rsid w:val="002B201C"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201C"/>
    <w:rPr>
      <w:color w:val="000080"/>
      <w:u w:val="single"/>
    </w:rPr>
  </w:style>
  <w:style w:type="paragraph" w:styleId="a4">
    <w:name w:val="Normal (Web)"/>
    <w:basedOn w:val="a"/>
    <w:semiHidden/>
    <w:unhideWhenUsed/>
    <w:rsid w:val="002B201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201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a5">
    <w:name w:val="Содержимое таблицы"/>
    <w:basedOn w:val="a"/>
    <w:rsid w:val="002B201C"/>
    <w:pPr>
      <w:suppressLineNumbers/>
    </w:pPr>
  </w:style>
  <w:style w:type="paragraph" w:customStyle="1" w:styleId="1">
    <w:name w:val="Название объекта1"/>
    <w:basedOn w:val="a"/>
    <w:next w:val="a"/>
    <w:rsid w:val="002B201C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9990B898B6D6F4B911E4524C048483D288D7C25ECE554AD3CC0C500D20C28CE9198B24F726AB7CD9A0E5E0B494B8A09815B005Q7z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2019-12-10T05:47:00Z</cp:lastPrinted>
  <dcterms:created xsi:type="dcterms:W3CDTF">2019-10-29T12:10:00Z</dcterms:created>
  <dcterms:modified xsi:type="dcterms:W3CDTF">2019-12-10T05:51:00Z</dcterms:modified>
</cp:coreProperties>
</file>