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C73" w:rsidRDefault="009129E9" w:rsidP="000E6159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0E6159" w:rsidRDefault="000E6159" w:rsidP="000E6159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ДУМА</w:t>
      </w:r>
    </w:p>
    <w:p w:rsidR="000E6159" w:rsidRDefault="000E6159" w:rsidP="000E6159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городского поселения </w:t>
      </w:r>
      <w:r w:rsidR="00AE3CA8">
        <w:rPr>
          <w:b/>
          <w:color w:val="000000"/>
          <w:sz w:val="28"/>
          <w:szCs w:val="28"/>
        </w:rPr>
        <w:t>г. Краснослободск</w:t>
      </w:r>
    </w:p>
    <w:p w:rsidR="000E6159" w:rsidRDefault="000E6159" w:rsidP="000E6159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Среднеахтубинского муниципального района</w:t>
      </w:r>
    </w:p>
    <w:p w:rsidR="000E6159" w:rsidRDefault="000E6159" w:rsidP="000E6159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Волгоградской области</w:t>
      </w:r>
    </w:p>
    <w:p w:rsidR="000E6159" w:rsidRDefault="000E6159" w:rsidP="000E6159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0E6159" w:rsidRDefault="000E6159" w:rsidP="000E6159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РЕШЕНИЕ</w:t>
      </w:r>
    </w:p>
    <w:p w:rsidR="000E6159" w:rsidRDefault="000E6159" w:rsidP="000E6159">
      <w:pPr>
        <w:shd w:val="clear" w:color="auto" w:fill="FFFFFF"/>
        <w:rPr>
          <w:color w:val="000000"/>
        </w:rPr>
      </w:pPr>
    </w:p>
    <w:p w:rsidR="000E6159" w:rsidRDefault="00456C73" w:rsidP="000E6159">
      <w:pPr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</w:t>
      </w:r>
      <w:proofErr w:type="gramStart"/>
      <w:r>
        <w:rPr>
          <w:color w:val="000000"/>
          <w:sz w:val="26"/>
          <w:szCs w:val="26"/>
        </w:rPr>
        <w:t xml:space="preserve">От </w:t>
      </w:r>
      <w:r w:rsidR="00BB1DFF">
        <w:rPr>
          <w:color w:val="000000"/>
          <w:sz w:val="26"/>
          <w:szCs w:val="26"/>
        </w:rPr>
        <w:t>«</w:t>
      </w:r>
      <w:r w:rsidR="009129E9">
        <w:rPr>
          <w:color w:val="000000"/>
          <w:sz w:val="26"/>
          <w:szCs w:val="26"/>
        </w:rPr>
        <w:t>08</w:t>
      </w:r>
      <w:r w:rsidR="00BB1DFF">
        <w:rPr>
          <w:color w:val="000000"/>
          <w:sz w:val="26"/>
          <w:szCs w:val="26"/>
        </w:rPr>
        <w:t>»</w:t>
      </w:r>
      <w:r>
        <w:rPr>
          <w:color w:val="000000"/>
          <w:sz w:val="26"/>
          <w:szCs w:val="26"/>
        </w:rPr>
        <w:t xml:space="preserve"> октября 2019</w:t>
      </w:r>
      <w:r w:rsidR="000E6159">
        <w:rPr>
          <w:color w:val="000000"/>
          <w:sz w:val="26"/>
          <w:szCs w:val="26"/>
        </w:rPr>
        <w:t xml:space="preserve">г.   </w:t>
      </w:r>
      <w:r>
        <w:rPr>
          <w:color w:val="000000"/>
          <w:sz w:val="26"/>
          <w:szCs w:val="26"/>
        </w:rPr>
        <w:t xml:space="preserve">            </w:t>
      </w:r>
      <w:r w:rsidR="00BB1DFF">
        <w:rPr>
          <w:color w:val="000000"/>
          <w:sz w:val="26"/>
          <w:szCs w:val="26"/>
        </w:rPr>
        <w:t xml:space="preserve">  </w:t>
      </w:r>
      <w:r w:rsidR="009129E9">
        <w:rPr>
          <w:color w:val="000000"/>
          <w:sz w:val="26"/>
          <w:szCs w:val="26"/>
        </w:rPr>
        <w:t xml:space="preserve">        №</w:t>
      </w:r>
      <w:r w:rsidR="009129E9">
        <w:t xml:space="preserve"> 3/7</w:t>
      </w:r>
      <w:proofErr w:type="gramEnd"/>
      <w:r w:rsidR="000E615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E6159" w:rsidRDefault="000E6159" w:rsidP="000E6159">
      <w:pPr>
        <w:jc w:val="center"/>
        <w:rPr>
          <w:sz w:val="26"/>
          <w:szCs w:val="26"/>
        </w:rPr>
      </w:pPr>
    </w:p>
    <w:p w:rsidR="000E6159" w:rsidRDefault="000E6159" w:rsidP="000E615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</w:t>
      </w:r>
      <w:r w:rsidR="004305DD">
        <w:rPr>
          <w:sz w:val="26"/>
          <w:szCs w:val="26"/>
        </w:rPr>
        <w:t>предоставлении муниципальной гарантии городского поселения г. Краснослободск</w:t>
      </w:r>
    </w:p>
    <w:p w:rsidR="000E6159" w:rsidRDefault="000E6159" w:rsidP="000E6159">
      <w:pPr>
        <w:rPr>
          <w:sz w:val="26"/>
          <w:szCs w:val="26"/>
        </w:rPr>
      </w:pPr>
    </w:p>
    <w:p w:rsidR="000E6159" w:rsidRDefault="00190B5D" w:rsidP="000E615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Руководствуясь Бюджетным кодексом РФ,</w:t>
      </w:r>
      <w:r w:rsidR="00D203C5" w:rsidRPr="00D203C5">
        <w:rPr>
          <w:sz w:val="26"/>
          <w:szCs w:val="26"/>
        </w:rPr>
        <w:t xml:space="preserve"> </w:t>
      </w:r>
      <w:r w:rsidR="00D203C5">
        <w:rPr>
          <w:sz w:val="26"/>
          <w:szCs w:val="26"/>
        </w:rPr>
        <w:t xml:space="preserve"> ст. 14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 w:rsidR="00D203C5">
          <w:rPr>
            <w:sz w:val="26"/>
            <w:szCs w:val="26"/>
          </w:rPr>
          <w:t>2003 г</w:t>
        </w:r>
      </w:smartTag>
      <w:r w:rsidR="00D203C5">
        <w:rPr>
          <w:sz w:val="26"/>
          <w:szCs w:val="26"/>
        </w:rPr>
        <w:t>. № 131 - ФЗ «Об общих принципах организации местного самоуправ</w:t>
      </w:r>
      <w:r w:rsidR="00C511A6">
        <w:rPr>
          <w:sz w:val="26"/>
          <w:szCs w:val="26"/>
        </w:rPr>
        <w:t xml:space="preserve">ления в Российской Федерации», </w:t>
      </w:r>
      <w:r w:rsidR="00D203C5">
        <w:rPr>
          <w:sz w:val="26"/>
          <w:szCs w:val="26"/>
        </w:rPr>
        <w:t xml:space="preserve">Уставом городского поселения г. Краснослободск Среднеахтубинского муниципального района Волгоградской области,  </w:t>
      </w:r>
      <w:r>
        <w:rPr>
          <w:sz w:val="26"/>
          <w:szCs w:val="26"/>
        </w:rPr>
        <w:t xml:space="preserve"> Уставом городского поселения г. Краснослободск Среднеахтубинского муниципального района Волгоградской области, Порядком предоставления юридическим лицам муниципальных гарантий городского поселения г. Краснослободск Среднеахтубинского муниципального района Волгоградской области и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Порядка осуществления анализа финансового состояния принципала в целях предоставления муниципальной гарантии городского поселения г. Краснослободск Среднеахтубинского муниципального района Волгоградской области», утвержденный решением Думы городского пос</w:t>
      </w:r>
      <w:r w:rsidR="00C77A0D">
        <w:rPr>
          <w:sz w:val="26"/>
          <w:szCs w:val="26"/>
        </w:rPr>
        <w:t>еления г. Краснослободск от «</w:t>
      </w:r>
      <w:r w:rsidR="00C77A0D" w:rsidRPr="00C77A0D">
        <w:rPr>
          <w:sz w:val="26"/>
          <w:szCs w:val="26"/>
        </w:rPr>
        <w:t>04</w:t>
      </w:r>
      <w:r w:rsidR="00C77A0D">
        <w:rPr>
          <w:sz w:val="26"/>
          <w:szCs w:val="26"/>
        </w:rPr>
        <w:t>»</w:t>
      </w:r>
      <w:r w:rsidR="00C77A0D" w:rsidRPr="00C77A0D">
        <w:rPr>
          <w:sz w:val="26"/>
          <w:szCs w:val="26"/>
        </w:rPr>
        <w:t xml:space="preserve"> </w:t>
      </w:r>
      <w:r w:rsidR="00C77A0D">
        <w:rPr>
          <w:sz w:val="26"/>
          <w:szCs w:val="26"/>
        </w:rPr>
        <w:t>октября 2019 года №2/4</w:t>
      </w:r>
      <w:r>
        <w:rPr>
          <w:sz w:val="26"/>
          <w:szCs w:val="26"/>
        </w:rPr>
        <w:t xml:space="preserve">, </w:t>
      </w:r>
      <w:r w:rsidR="00F158AA">
        <w:rPr>
          <w:sz w:val="26"/>
          <w:szCs w:val="26"/>
        </w:rPr>
        <w:t>в</w:t>
      </w:r>
      <w:r w:rsidR="000E6159">
        <w:rPr>
          <w:sz w:val="26"/>
          <w:szCs w:val="26"/>
        </w:rPr>
        <w:t xml:space="preserve"> целях обеспечения бесперебойного снабжения   населения городского поселения город Краснослободск Среднеахтубинского муниципального района жилищно-коммунальными услугами и предо</w:t>
      </w:r>
      <w:r w:rsidR="00C77A0D">
        <w:rPr>
          <w:sz w:val="26"/>
          <w:szCs w:val="26"/>
        </w:rPr>
        <w:t xml:space="preserve">твращения чрезвычайных ситуаций, </w:t>
      </w:r>
      <w:r w:rsidR="000E6159">
        <w:rPr>
          <w:sz w:val="26"/>
          <w:szCs w:val="26"/>
        </w:rPr>
        <w:t>связанных с возникновением задолженности по оплате за</w:t>
      </w:r>
      <w:proofErr w:type="gramEnd"/>
      <w:r w:rsidR="000E6159">
        <w:rPr>
          <w:sz w:val="26"/>
          <w:szCs w:val="26"/>
        </w:rPr>
        <w:t xml:space="preserve"> топ</w:t>
      </w:r>
      <w:r w:rsidR="00C77A0D">
        <w:rPr>
          <w:sz w:val="26"/>
          <w:szCs w:val="26"/>
        </w:rPr>
        <w:t xml:space="preserve">ливно-энергетические ресурсы, </w:t>
      </w:r>
      <w:r w:rsidR="000E6159">
        <w:rPr>
          <w:sz w:val="26"/>
          <w:szCs w:val="26"/>
        </w:rPr>
        <w:t>Дума городского</w:t>
      </w:r>
      <w:r w:rsidR="00C77A0D">
        <w:rPr>
          <w:sz w:val="26"/>
          <w:szCs w:val="26"/>
        </w:rPr>
        <w:t xml:space="preserve"> поселения город Краснослободск</w:t>
      </w:r>
    </w:p>
    <w:p w:rsidR="004301AB" w:rsidRDefault="004301AB" w:rsidP="000E6159">
      <w:pPr>
        <w:ind w:firstLine="709"/>
        <w:jc w:val="both"/>
        <w:rPr>
          <w:sz w:val="26"/>
          <w:szCs w:val="26"/>
        </w:rPr>
      </w:pPr>
    </w:p>
    <w:p w:rsidR="000E6159" w:rsidRDefault="000E6159" w:rsidP="000E6159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Pr="004301AB">
        <w:rPr>
          <w:b/>
          <w:sz w:val="26"/>
          <w:szCs w:val="26"/>
        </w:rPr>
        <w:t>РЕШИЛА:</w:t>
      </w:r>
    </w:p>
    <w:p w:rsidR="004301AB" w:rsidRPr="004301AB" w:rsidRDefault="004301AB" w:rsidP="000E6159">
      <w:pPr>
        <w:jc w:val="both"/>
        <w:rPr>
          <w:b/>
          <w:sz w:val="26"/>
          <w:szCs w:val="26"/>
        </w:rPr>
      </w:pPr>
    </w:p>
    <w:p w:rsidR="00252BDC" w:rsidRDefault="000E6159" w:rsidP="00252BDC">
      <w:pPr>
        <w:pStyle w:val="a3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Дать</w:t>
      </w:r>
      <w:r w:rsidR="006432D2">
        <w:rPr>
          <w:sz w:val="26"/>
          <w:szCs w:val="26"/>
        </w:rPr>
        <w:t xml:space="preserve"> согласие на предоставление</w:t>
      </w:r>
      <w:r>
        <w:rPr>
          <w:sz w:val="26"/>
          <w:szCs w:val="26"/>
        </w:rPr>
        <w:t xml:space="preserve"> муниципально</w:t>
      </w:r>
      <w:r w:rsidR="006432D2">
        <w:rPr>
          <w:sz w:val="26"/>
          <w:szCs w:val="26"/>
        </w:rPr>
        <w:t>й гарантии на сумму 4 000 000 (четыре миллиона</w:t>
      </w:r>
      <w:r>
        <w:rPr>
          <w:sz w:val="26"/>
          <w:szCs w:val="26"/>
        </w:rPr>
        <w:t>) рублей, где «Гарантом» выступает – администрация городского поселения г. Краснослободск Среднеахтубинского муниципально</w:t>
      </w:r>
      <w:r w:rsidR="006432D2">
        <w:rPr>
          <w:sz w:val="26"/>
          <w:szCs w:val="26"/>
        </w:rPr>
        <w:t>го района Волгоградской области,</w:t>
      </w:r>
      <w:r w:rsidR="004A3815">
        <w:rPr>
          <w:sz w:val="26"/>
          <w:szCs w:val="26"/>
        </w:rPr>
        <w:t xml:space="preserve"> ИНН 3428985238, КПП 342</w:t>
      </w:r>
      <w:r w:rsidR="00D818E1">
        <w:rPr>
          <w:sz w:val="26"/>
          <w:szCs w:val="26"/>
        </w:rPr>
        <w:t>801001,</w:t>
      </w:r>
      <w:r w:rsidR="000A300D" w:rsidRPr="000A300D">
        <w:rPr>
          <w:sz w:val="26"/>
          <w:szCs w:val="26"/>
        </w:rPr>
        <w:t xml:space="preserve"> </w:t>
      </w:r>
      <w:r w:rsidR="000A300D">
        <w:rPr>
          <w:sz w:val="26"/>
          <w:szCs w:val="26"/>
        </w:rPr>
        <w:t xml:space="preserve">ОГРН: 1053478415407, </w:t>
      </w:r>
      <w:r w:rsidR="00D818E1">
        <w:rPr>
          <w:sz w:val="26"/>
          <w:szCs w:val="26"/>
        </w:rPr>
        <w:t xml:space="preserve"> юридический/</w:t>
      </w:r>
      <w:r w:rsidR="000A300D">
        <w:rPr>
          <w:sz w:val="26"/>
          <w:szCs w:val="26"/>
        </w:rPr>
        <w:t>фактический/</w:t>
      </w:r>
      <w:r w:rsidR="00D818E1">
        <w:rPr>
          <w:sz w:val="26"/>
          <w:szCs w:val="26"/>
        </w:rPr>
        <w:t xml:space="preserve">почтовый адрес: 404160 Волгоградская область, г. Краснослободск, ул. Октябрьская, д. 22 </w:t>
      </w:r>
      <w:r>
        <w:rPr>
          <w:sz w:val="26"/>
          <w:szCs w:val="26"/>
        </w:rPr>
        <w:t xml:space="preserve">«Бенефициаром» выступает ООО «Газпром </w:t>
      </w:r>
      <w:proofErr w:type="spellStart"/>
      <w:r>
        <w:rPr>
          <w:sz w:val="26"/>
          <w:szCs w:val="26"/>
        </w:rPr>
        <w:t>межрегионгаз</w:t>
      </w:r>
      <w:proofErr w:type="spellEnd"/>
      <w:r>
        <w:rPr>
          <w:sz w:val="26"/>
          <w:szCs w:val="26"/>
        </w:rPr>
        <w:t xml:space="preserve"> Волгоград»</w:t>
      </w:r>
      <w:r w:rsidR="00A875CF">
        <w:rPr>
          <w:sz w:val="26"/>
          <w:szCs w:val="26"/>
        </w:rPr>
        <w:t xml:space="preserve"> </w:t>
      </w:r>
      <w:r w:rsidR="000A300D">
        <w:rPr>
          <w:sz w:val="26"/>
          <w:szCs w:val="26"/>
        </w:rPr>
        <w:t>ИНН: 3445045202, КПП: 785150001, ОГРН 1023403844441, юридический/фактический</w:t>
      </w:r>
      <w:proofErr w:type="gramEnd"/>
      <w:r w:rsidR="000A300D">
        <w:rPr>
          <w:sz w:val="26"/>
          <w:szCs w:val="26"/>
        </w:rPr>
        <w:t>/</w:t>
      </w:r>
      <w:proofErr w:type="gramStart"/>
      <w:r w:rsidR="000A300D">
        <w:rPr>
          <w:sz w:val="26"/>
          <w:szCs w:val="26"/>
        </w:rPr>
        <w:t>почтовый 400001, Волгоградская область, город Волгоград, улица Ковровская. 13,</w:t>
      </w:r>
      <w:r>
        <w:rPr>
          <w:sz w:val="26"/>
          <w:szCs w:val="26"/>
        </w:rPr>
        <w:t xml:space="preserve"> «Принципалом» выступает муниципальное унитарное предприятие «Тепловые сети городско</w:t>
      </w:r>
      <w:r w:rsidR="00A875CF">
        <w:rPr>
          <w:sz w:val="26"/>
          <w:szCs w:val="26"/>
        </w:rPr>
        <w:t xml:space="preserve">го поселения г. Краснослободск» </w:t>
      </w:r>
      <w:r w:rsidR="000A300D">
        <w:rPr>
          <w:sz w:val="26"/>
          <w:szCs w:val="26"/>
        </w:rPr>
        <w:t>ИНН: 3454002364, КПП: 345401001, ОГРН: 1153454000369, юридический/фактический/почтовый адрес: 404160, Волгоградская область, г. Кр</w:t>
      </w:r>
      <w:r w:rsidR="00252BDC">
        <w:rPr>
          <w:sz w:val="26"/>
          <w:szCs w:val="26"/>
        </w:rPr>
        <w:t xml:space="preserve">аснослободск, ул. Ватутина д. 6, в обеспечение надлежащего исполнения обязательств Принципалом по договору </w:t>
      </w:r>
      <w:r w:rsidR="00C210C2">
        <w:rPr>
          <w:sz w:val="26"/>
          <w:szCs w:val="26"/>
        </w:rPr>
        <w:t>поставки газа №09-5-57939</w:t>
      </w:r>
      <w:r w:rsidR="001314B9">
        <w:rPr>
          <w:sz w:val="26"/>
          <w:szCs w:val="26"/>
        </w:rPr>
        <w:t>/19Б</w:t>
      </w:r>
      <w:r w:rsidR="00C210C2">
        <w:rPr>
          <w:sz w:val="26"/>
          <w:szCs w:val="26"/>
        </w:rPr>
        <w:t xml:space="preserve"> от </w:t>
      </w:r>
      <w:r w:rsidR="00C210C2">
        <w:rPr>
          <w:sz w:val="26"/>
          <w:szCs w:val="26"/>
        </w:rPr>
        <w:lastRenderedPageBreak/>
        <w:t>21.12.2018 года</w:t>
      </w:r>
      <w:r w:rsidR="007C436D">
        <w:rPr>
          <w:sz w:val="26"/>
          <w:szCs w:val="26"/>
        </w:rPr>
        <w:t>,</w:t>
      </w:r>
      <w:r w:rsidR="00C210C2">
        <w:rPr>
          <w:sz w:val="26"/>
          <w:szCs w:val="26"/>
        </w:rPr>
        <w:t xml:space="preserve"> заключенного м</w:t>
      </w:r>
      <w:r w:rsidR="0089273D">
        <w:rPr>
          <w:sz w:val="26"/>
          <w:szCs w:val="26"/>
        </w:rPr>
        <w:t xml:space="preserve">ежду </w:t>
      </w:r>
      <w:r w:rsidR="003E439C">
        <w:rPr>
          <w:sz w:val="26"/>
          <w:szCs w:val="26"/>
        </w:rPr>
        <w:t>б</w:t>
      </w:r>
      <w:r w:rsidR="0089273D">
        <w:rPr>
          <w:sz w:val="26"/>
          <w:szCs w:val="26"/>
        </w:rPr>
        <w:t xml:space="preserve">енефициаром и </w:t>
      </w:r>
      <w:r w:rsidR="003E439C">
        <w:rPr>
          <w:sz w:val="26"/>
          <w:szCs w:val="26"/>
        </w:rPr>
        <w:t>п</w:t>
      </w:r>
      <w:r w:rsidR="0089273D">
        <w:rPr>
          <w:sz w:val="26"/>
          <w:szCs w:val="26"/>
        </w:rPr>
        <w:t>ринципалом, без</w:t>
      </w:r>
      <w:proofErr w:type="gramEnd"/>
      <w:r w:rsidR="0089273D">
        <w:rPr>
          <w:sz w:val="26"/>
          <w:szCs w:val="26"/>
        </w:rPr>
        <w:t xml:space="preserve">  права требования </w:t>
      </w:r>
      <w:r w:rsidR="003E439C">
        <w:rPr>
          <w:sz w:val="26"/>
          <w:szCs w:val="26"/>
        </w:rPr>
        <w:t>г</w:t>
      </w:r>
      <w:r w:rsidR="0089273D">
        <w:rPr>
          <w:sz w:val="26"/>
          <w:szCs w:val="26"/>
        </w:rPr>
        <w:t xml:space="preserve">аранта к </w:t>
      </w:r>
      <w:r w:rsidR="003E439C">
        <w:rPr>
          <w:sz w:val="26"/>
          <w:szCs w:val="26"/>
        </w:rPr>
        <w:t>п</w:t>
      </w:r>
      <w:r w:rsidR="0089273D">
        <w:rPr>
          <w:sz w:val="26"/>
          <w:szCs w:val="26"/>
        </w:rPr>
        <w:t xml:space="preserve">ринципалу о возмещении сумм, уплаченных </w:t>
      </w:r>
      <w:r w:rsidR="003E439C">
        <w:rPr>
          <w:sz w:val="26"/>
          <w:szCs w:val="26"/>
        </w:rPr>
        <w:t>г</w:t>
      </w:r>
      <w:r w:rsidR="0089273D">
        <w:rPr>
          <w:sz w:val="26"/>
          <w:szCs w:val="26"/>
        </w:rPr>
        <w:t xml:space="preserve">арантом </w:t>
      </w:r>
      <w:r w:rsidR="003E439C">
        <w:rPr>
          <w:sz w:val="26"/>
          <w:szCs w:val="26"/>
        </w:rPr>
        <w:t>б</w:t>
      </w:r>
      <w:r w:rsidR="0089273D">
        <w:rPr>
          <w:sz w:val="26"/>
          <w:szCs w:val="26"/>
        </w:rPr>
        <w:t>енефициару</w:t>
      </w:r>
      <w:r w:rsidR="003E439C">
        <w:rPr>
          <w:sz w:val="26"/>
          <w:szCs w:val="26"/>
        </w:rPr>
        <w:t xml:space="preserve"> по муниципальной гарантии</w:t>
      </w:r>
      <w:r w:rsidR="0089273D">
        <w:rPr>
          <w:sz w:val="26"/>
          <w:szCs w:val="26"/>
        </w:rPr>
        <w:t>.</w:t>
      </w:r>
    </w:p>
    <w:p w:rsidR="00C210C2" w:rsidRDefault="00C210C2" w:rsidP="009E600E">
      <w:pPr>
        <w:pStyle w:val="a3"/>
        <w:numPr>
          <w:ilvl w:val="0"/>
          <w:numId w:val="1"/>
        </w:numPr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Считать дату выдачи муниципальной гарантии дату вступления в силу настоящего решения. </w:t>
      </w:r>
    </w:p>
    <w:p w:rsidR="00C210C2" w:rsidRDefault="00C210C2" w:rsidP="009E600E">
      <w:pPr>
        <w:pStyle w:val="a3"/>
        <w:numPr>
          <w:ilvl w:val="0"/>
          <w:numId w:val="1"/>
        </w:numPr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Установить срок действия муниципальной гарантии -31 декабря 2019 года.</w:t>
      </w:r>
    </w:p>
    <w:p w:rsidR="00C210C2" w:rsidRPr="00252BDC" w:rsidRDefault="009E600E" w:rsidP="009E600E">
      <w:pPr>
        <w:pStyle w:val="a3"/>
        <w:numPr>
          <w:ilvl w:val="0"/>
          <w:numId w:val="1"/>
        </w:numPr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Поручить ведущему специалисту-юристу администрации городского поселения г. Краснослободск подготовить договор о предоставлении муниципальной гарантии городского поселения г. Краснослободск и муниципальную гарантию городского поселения г. Краснослободск</w:t>
      </w:r>
      <w:r w:rsidR="00C77A0D">
        <w:rPr>
          <w:sz w:val="26"/>
          <w:szCs w:val="26"/>
        </w:rPr>
        <w:t>.</w:t>
      </w:r>
    </w:p>
    <w:p w:rsidR="000E6159" w:rsidRDefault="009E600E" w:rsidP="009E600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5</w:t>
      </w:r>
      <w:r w:rsidR="000E6159">
        <w:rPr>
          <w:sz w:val="26"/>
          <w:szCs w:val="26"/>
        </w:rPr>
        <w:t>. Настоящее решение вступает в силу со дня его подписания.</w:t>
      </w:r>
    </w:p>
    <w:p w:rsidR="000E6159" w:rsidRDefault="009E600E" w:rsidP="000E615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6</w:t>
      </w:r>
      <w:r w:rsidR="000E6159">
        <w:rPr>
          <w:sz w:val="26"/>
          <w:szCs w:val="26"/>
        </w:rPr>
        <w:t>. Решение подлежит обнародованию на официальных стендах.</w:t>
      </w:r>
    </w:p>
    <w:p w:rsidR="000E6159" w:rsidRDefault="000E6159" w:rsidP="000E615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6159" w:rsidRDefault="000E6159" w:rsidP="000E615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6159" w:rsidRDefault="000E6159" w:rsidP="000E615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Думы</w:t>
      </w:r>
    </w:p>
    <w:p w:rsidR="000E6159" w:rsidRDefault="000E6159" w:rsidP="000E615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городского поселения</w:t>
      </w:r>
    </w:p>
    <w:p w:rsidR="000E6159" w:rsidRDefault="000E6159" w:rsidP="000E615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г. Краснослободск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       И.Г. Коденко</w:t>
      </w:r>
    </w:p>
    <w:p w:rsidR="000E6159" w:rsidRDefault="000E6159" w:rsidP="000E615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129E9" w:rsidRDefault="009129E9" w:rsidP="000E615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6159" w:rsidRDefault="00CC3FB3" w:rsidP="000E615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</w:t>
      </w:r>
      <w:r w:rsidR="00425060">
        <w:rPr>
          <w:sz w:val="26"/>
          <w:szCs w:val="26"/>
        </w:rPr>
        <w:t>.о</w:t>
      </w:r>
      <w:proofErr w:type="spellEnd"/>
      <w:r w:rsidR="00425060">
        <w:rPr>
          <w:sz w:val="26"/>
          <w:szCs w:val="26"/>
        </w:rPr>
        <w:t>. Главы</w:t>
      </w:r>
      <w:r w:rsidR="000E6159">
        <w:rPr>
          <w:sz w:val="26"/>
          <w:szCs w:val="26"/>
        </w:rPr>
        <w:t xml:space="preserve"> </w:t>
      </w:r>
    </w:p>
    <w:p w:rsidR="000E6159" w:rsidRDefault="000E6159" w:rsidP="000E615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городского поселения </w:t>
      </w:r>
    </w:p>
    <w:p w:rsidR="000E6159" w:rsidRDefault="000E6159" w:rsidP="000E615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г. Краснослободск</w:t>
      </w:r>
      <w:r w:rsidR="009129E9">
        <w:rPr>
          <w:sz w:val="26"/>
          <w:szCs w:val="26"/>
        </w:rPr>
        <w:tab/>
      </w:r>
      <w:r w:rsidR="009129E9">
        <w:rPr>
          <w:sz w:val="26"/>
          <w:szCs w:val="26"/>
        </w:rPr>
        <w:tab/>
      </w:r>
      <w:r w:rsidR="009129E9">
        <w:rPr>
          <w:sz w:val="26"/>
          <w:szCs w:val="26"/>
        </w:rPr>
        <w:tab/>
      </w:r>
      <w:r w:rsidR="009129E9">
        <w:rPr>
          <w:sz w:val="26"/>
          <w:szCs w:val="26"/>
        </w:rPr>
        <w:tab/>
      </w:r>
      <w:r w:rsidR="009129E9">
        <w:rPr>
          <w:sz w:val="26"/>
          <w:szCs w:val="26"/>
        </w:rPr>
        <w:tab/>
      </w:r>
      <w:r w:rsidR="009129E9">
        <w:rPr>
          <w:sz w:val="26"/>
          <w:szCs w:val="26"/>
        </w:rPr>
        <w:tab/>
        <w:t xml:space="preserve">    </w:t>
      </w:r>
      <w:r w:rsidR="009129E9">
        <w:rPr>
          <w:sz w:val="26"/>
          <w:szCs w:val="26"/>
        </w:rPr>
        <w:tab/>
        <w:t xml:space="preserve">                    </w:t>
      </w:r>
      <w:r w:rsidR="00C77A0D">
        <w:rPr>
          <w:sz w:val="26"/>
          <w:szCs w:val="26"/>
        </w:rPr>
        <w:t xml:space="preserve">С.В. Гришин </w:t>
      </w:r>
    </w:p>
    <w:p w:rsidR="0035717D" w:rsidRDefault="0035717D">
      <w:bookmarkStart w:id="0" w:name="_GoBack"/>
      <w:bookmarkEnd w:id="0"/>
    </w:p>
    <w:sectPr w:rsidR="0035717D" w:rsidSect="001D1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A9E" w:rsidRDefault="001E4A9E" w:rsidP="00456C73">
      <w:r>
        <w:separator/>
      </w:r>
    </w:p>
  </w:endnote>
  <w:endnote w:type="continuationSeparator" w:id="0">
    <w:p w:rsidR="001E4A9E" w:rsidRDefault="001E4A9E" w:rsidP="00456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A9E" w:rsidRDefault="001E4A9E" w:rsidP="00456C73">
      <w:r>
        <w:separator/>
      </w:r>
    </w:p>
  </w:footnote>
  <w:footnote w:type="continuationSeparator" w:id="0">
    <w:p w:rsidR="001E4A9E" w:rsidRDefault="001E4A9E" w:rsidP="00456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B52A8"/>
    <w:multiLevelType w:val="hybridMultilevel"/>
    <w:tmpl w:val="487C3A98"/>
    <w:lvl w:ilvl="0" w:tplc="230AB4B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32D205B"/>
    <w:multiLevelType w:val="hybridMultilevel"/>
    <w:tmpl w:val="142AFCBE"/>
    <w:lvl w:ilvl="0" w:tplc="69205212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159"/>
    <w:rsid w:val="00034F5F"/>
    <w:rsid w:val="000A300D"/>
    <w:rsid w:val="000E6159"/>
    <w:rsid w:val="00100781"/>
    <w:rsid w:val="001314B9"/>
    <w:rsid w:val="00190B5D"/>
    <w:rsid w:val="001D1BD6"/>
    <w:rsid w:val="001E4A9E"/>
    <w:rsid w:val="00252BDC"/>
    <w:rsid w:val="0035717D"/>
    <w:rsid w:val="003E439C"/>
    <w:rsid w:val="00425060"/>
    <w:rsid w:val="004301AB"/>
    <w:rsid w:val="004305DD"/>
    <w:rsid w:val="00456C73"/>
    <w:rsid w:val="004A3815"/>
    <w:rsid w:val="006432D2"/>
    <w:rsid w:val="007C436D"/>
    <w:rsid w:val="0089273D"/>
    <w:rsid w:val="009129E9"/>
    <w:rsid w:val="009E600E"/>
    <w:rsid w:val="00A875CF"/>
    <w:rsid w:val="00AE3CA8"/>
    <w:rsid w:val="00BB1DFF"/>
    <w:rsid w:val="00C210C2"/>
    <w:rsid w:val="00C511A6"/>
    <w:rsid w:val="00C77A0D"/>
    <w:rsid w:val="00CC3FB3"/>
    <w:rsid w:val="00D203C5"/>
    <w:rsid w:val="00D818E1"/>
    <w:rsid w:val="00F1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15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56C7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6C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56C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6C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15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56C7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6C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56C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6C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5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2019-10-07T07:47:00Z</cp:lastPrinted>
  <dcterms:created xsi:type="dcterms:W3CDTF">2019-10-08T12:53:00Z</dcterms:created>
  <dcterms:modified xsi:type="dcterms:W3CDTF">2019-10-09T04:26:00Z</dcterms:modified>
</cp:coreProperties>
</file>